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44" w:rsidRPr="001C2044" w:rsidRDefault="001C2044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FF"/>
          <w:sz w:val="64"/>
          <w:szCs w:val="64"/>
        </w:rPr>
      </w:pPr>
      <w:r w:rsidRPr="001C2044">
        <w:rPr>
          <w:rFonts w:ascii="Helvetica" w:hAnsi="Helvetica" w:cs="Helvetica"/>
          <w:color w:val="0000FF"/>
          <w:sz w:val="64"/>
          <w:szCs w:val="64"/>
        </w:rPr>
        <w:t>Rocky Mountain Association of</w:t>
      </w: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FF"/>
          <w:sz w:val="72"/>
          <w:szCs w:val="72"/>
        </w:rPr>
      </w:pPr>
      <w:r w:rsidRPr="001C2044">
        <w:rPr>
          <w:rFonts w:ascii="Helvetica" w:hAnsi="Helvetica" w:cs="Helvetica"/>
          <w:color w:val="0000FF"/>
          <w:sz w:val="64"/>
          <w:szCs w:val="64"/>
        </w:rPr>
        <w:t>Energy Engineers</w:t>
      </w: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FF"/>
          <w:sz w:val="40"/>
          <w:szCs w:val="40"/>
        </w:rPr>
      </w:pPr>
    </w:p>
    <w:p w:rsidR="003F056D" w:rsidRPr="003F056D" w:rsidRDefault="001C2044" w:rsidP="003F056D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FF"/>
          <w:sz w:val="40"/>
          <w:szCs w:val="40"/>
        </w:rPr>
      </w:pPr>
      <w:r>
        <w:rPr>
          <w:rFonts w:ascii="Helvetica-Oblique" w:hAnsi="Helvetica-Oblique" w:cs="Helvetica-Oblique"/>
          <w:i/>
          <w:iCs/>
          <w:color w:val="0000FF"/>
          <w:sz w:val="40"/>
          <w:szCs w:val="40"/>
        </w:rPr>
        <w:t>“</w:t>
      </w:r>
      <w:r w:rsidR="003F056D" w:rsidRPr="002C231F">
        <w:rPr>
          <w:rFonts w:ascii="Helvetica-Oblique" w:hAnsi="Helvetica-Oblique" w:cs="Helvetica-Oblique"/>
          <w:b/>
          <w:i/>
          <w:iCs/>
          <w:color w:val="0000FF"/>
          <w:sz w:val="40"/>
          <w:szCs w:val="40"/>
        </w:rPr>
        <w:t>Who’s Driving the Energy Ship, Anyway?</w:t>
      </w:r>
      <w:r w:rsidR="003F056D" w:rsidRPr="003F056D">
        <w:rPr>
          <w:rFonts w:ascii="Helvetica-Oblique" w:hAnsi="Helvetica-Oblique" w:cs="Helvetica-Oblique"/>
          <w:i/>
          <w:iCs/>
          <w:color w:val="0000FF"/>
          <w:sz w:val="40"/>
          <w:szCs w:val="40"/>
        </w:rPr>
        <w:t xml:space="preserve"> –</w:t>
      </w:r>
    </w:p>
    <w:p w:rsidR="001C2044" w:rsidRDefault="003F056D" w:rsidP="003F056D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FF"/>
          <w:sz w:val="40"/>
          <w:szCs w:val="40"/>
        </w:rPr>
      </w:pPr>
      <w:r w:rsidRPr="003F056D">
        <w:rPr>
          <w:rFonts w:ascii="Helvetica-Oblique" w:hAnsi="Helvetica-Oblique" w:cs="Helvetica-Oblique"/>
          <w:i/>
          <w:iCs/>
          <w:color w:val="0000FF"/>
          <w:sz w:val="40"/>
          <w:szCs w:val="40"/>
        </w:rPr>
        <w:t>Customers, Cities, States, or Federal Policies and Programs?</w:t>
      </w:r>
      <w:r w:rsidR="001C2044">
        <w:rPr>
          <w:rFonts w:ascii="Helvetica-Oblique" w:hAnsi="Helvetica-Oblique" w:cs="Helvetica-Oblique"/>
          <w:i/>
          <w:iCs/>
          <w:color w:val="0000FF"/>
          <w:sz w:val="40"/>
          <w:szCs w:val="40"/>
        </w:rPr>
        <w:t>”</w:t>
      </w: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1C2044" w:rsidRDefault="00C74F49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1</w:t>
      </w:r>
      <w:r w:rsidR="00663158">
        <w:rPr>
          <w:rFonts w:ascii="Helvetica-Bold" w:hAnsi="Helvetica-Bold" w:cs="Helvetica-Bold"/>
          <w:b/>
          <w:bCs/>
          <w:color w:val="000000"/>
          <w:sz w:val="32"/>
          <w:szCs w:val="32"/>
        </w:rPr>
        <w:t>8</w:t>
      </w:r>
      <w:r w:rsidR="001C2044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th </w:t>
      </w:r>
      <w:r w:rsidR="001C2044">
        <w:rPr>
          <w:rFonts w:ascii="Helvetica-Bold" w:hAnsi="Helvetica-Bold" w:cs="Helvetica-Bold"/>
          <w:b/>
          <w:bCs/>
          <w:color w:val="000000"/>
          <w:sz w:val="32"/>
          <w:szCs w:val="32"/>
        </w:rPr>
        <w:t>Annual Energy Forum</w:t>
      </w: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October </w:t>
      </w:r>
      <w:r w:rsidR="00686AC5">
        <w:rPr>
          <w:rFonts w:ascii="Helvetica-Bold" w:hAnsi="Helvetica-Bold" w:cs="Helvetica-Bold"/>
          <w:b/>
          <w:bCs/>
          <w:color w:val="000000"/>
          <w:sz w:val="32"/>
          <w:szCs w:val="32"/>
        </w:rPr>
        <w:t>2</w:t>
      </w:r>
      <w:r w:rsidR="00663158">
        <w:rPr>
          <w:rFonts w:ascii="Helvetica-Bold" w:hAnsi="Helvetica-Bold" w:cs="Helvetica-Bold"/>
          <w:b/>
          <w:bCs/>
          <w:color w:val="000000"/>
          <w:sz w:val="32"/>
          <w:szCs w:val="32"/>
        </w:rPr>
        <w:t>4</w:t>
      </w:r>
      <w:r w:rsidR="00663158">
        <w:rPr>
          <w:rFonts w:ascii="Helvetica-Bold" w:hAnsi="Helvetica-Bold" w:cs="Helvetica-Bold"/>
          <w:b/>
          <w:bCs/>
          <w:color w:val="000000"/>
          <w:sz w:val="21"/>
          <w:szCs w:val="21"/>
        </w:rPr>
        <w:t>th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, </w:t>
      </w:r>
      <w:r w:rsidR="00686AC5">
        <w:rPr>
          <w:rFonts w:ascii="Helvetica-Bold" w:hAnsi="Helvetica-Bold" w:cs="Helvetica-Bold"/>
          <w:b/>
          <w:bCs/>
          <w:color w:val="000000"/>
          <w:sz w:val="32"/>
          <w:szCs w:val="32"/>
        </w:rPr>
        <w:t>201</w:t>
      </w:r>
      <w:r w:rsidR="00663158">
        <w:rPr>
          <w:rFonts w:ascii="Helvetica-Bold" w:hAnsi="Helvetica-Bold" w:cs="Helvetica-Bold"/>
          <w:b/>
          <w:bCs/>
          <w:color w:val="000000"/>
          <w:sz w:val="32"/>
          <w:szCs w:val="32"/>
        </w:rPr>
        <w:t>7</w:t>
      </w:r>
    </w:p>
    <w:p w:rsidR="001C2044" w:rsidRDefault="00234071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8:30 AM to 4:0</w:t>
      </w:r>
      <w:r w:rsidR="001C2044" w:rsidRPr="00DB0065">
        <w:rPr>
          <w:rFonts w:ascii="Helvetica-Bold" w:hAnsi="Helvetica-Bold" w:cs="Helvetica-Bold"/>
          <w:b/>
          <w:bCs/>
          <w:color w:val="000000"/>
          <w:sz w:val="32"/>
          <w:szCs w:val="32"/>
        </w:rPr>
        <w:t>0 PM</w:t>
      </w:r>
    </w:p>
    <w:p w:rsidR="000627E9" w:rsidRPr="000627E9" w:rsidRDefault="000627E9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sz w:val="26"/>
          <w:szCs w:val="26"/>
        </w:rPr>
      </w:pPr>
      <w:r w:rsidRPr="000627E9">
        <w:rPr>
          <w:rFonts w:ascii="Helvetica-Bold" w:hAnsi="Helvetica-Bold" w:cs="Helvetica-Bold"/>
          <w:bCs/>
          <w:color w:val="000000"/>
          <w:sz w:val="26"/>
          <w:szCs w:val="26"/>
        </w:rPr>
        <w:t>(7:30-8:30 Continental Breakfast)</w:t>
      </w: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548ED5"/>
          <w:sz w:val="28"/>
          <w:szCs w:val="28"/>
        </w:rPr>
      </w:pPr>
      <w:r>
        <w:rPr>
          <w:rFonts w:ascii="Helvetica" w:hAnsi="Helvetica" w:cs="Helvetica"/>
          <w:color w:val="548ED5"/>
          <w:sz w:val="28"/>
          <w:szCs w:val="28"/>
        </w:rPr>
        <w:t>Denver Police Protective Association (PPA) Event Center</w:t>
      </w: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548ED5"/>
          <w:sz w:val="28"/>
          <w:szCs w:val="28"/>
        </w:rPr>
      </w:pPr>
      <w:r>
        <w:rPr>
          <w:rFonts w:ascii="Helvetica" w:hAnsi="Helvetica" w:cs="Helvetica"/>
          <w:color w:val="548ED5"/>
          <w:sz w:val="28"/>
          <w:szCs w:val="28"/>
        </w:rPr>
        <w:t>2105 Decatur St. Denver, CO 80211</w:t>
      </w: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548ED5"/>
          <w:sz w:val="28"/>
          <w:szCs w:val="28"/>
        </w:rPr>
      </w:pPr>
      <w:r>
        <w:rPr>
          <w:rFonts w:ascii="Helvetica" w:hAnsi="Helvetica" w:cs="Helvetica"/>
          <w:color w:val="548ED5"/>
          <w:sz w:val="28"/>
          <w:szCs w:val="28"/>
        </w:rPr>
        <w:t>General area is I-25 and Speer</w:t>
      </w: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548ED5"/>
          <w:sz w:val="28"/>
          <w:szCs w:val="28"/>
        </w:rPr>
      </w:pPr>
    </w:p>
    <w:p w:rsidR="001C2044" w:rsidRDefault="00BF7232" w:rsidP="001C204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FF"/>
          <w:sz w:val="32"/>
          <w:szCs w:val="32"/>
        </w:rPr>
      </w:pPr>
      <w:hyperlink r:id="rId7" w:history="1">
        <w:r w:rsidR="001C2044" w:rsidRPr="002F7B9D">
          <w:rPr>
            <w:rStyle w:val="Hyperlink"/>
            <w:rFonts w:ascii="Helvetica" w:hAnsi="Helvetica" w:cs="Helvetica"/>
            <w:sz w:val="32"/>
            <w:szCs w:val="32"/>
          </w:rPr>
          <w:t>http://www.rmaee.org/</w:t>
        </w:r>
      </w:hyperlink>
    </w:p>
    <w:p w:rsidR="00310427" w:rsidRDefault="00310427" w:rsidP="001C20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Plan now to join us for an informative day as RMAEE explores </w:t>
      </w:r>
      <w:r w:rsidRPr="00DB0065">
        <w:rPr>
          <w:rFonts w:ascii="Helvetica" w:hAnsi="Helvetica" w:cs="Helvetica"/>
          <w:color w:val="000000"/>
          <w:sz w:val="24"/>
          <w:szCs w:val="24"/>
        </w:rPr>
        <w:t>“</w:t>
      </w:r>
      <w:r w:rsidR="003E0733" w:rsidRPr="003E0733">
        <w:rPr>
          <w:rFonts w:ascii="Helvetica" w:hAnsi="Helvetica" w:cs="Helvetica"/>
          <w:color w:val="000000"/>
          <w:sz w:val="24"/>
          <w:szCs w:val="24"/>
        </w:rPr>
        <w:t>Who’s Driving the Energy Ship</w:t>
      </w:r>
      <w:r w:rsidR="003E0733">
        <w:rPr>
          <w:rFonts w:ascii="Helvetica" w:hAnsi="Helvetica" w:cs="Helvetica"/>
          <w:color w:val="000000"/>
          <w:sz w:val="24"/>
          <w:szCs w:val="24"/>
        </w:rPr>
        <w:t>?</w:t>
      </w:r>
      <w:r w:rsidR="00DB0065" w:rsidRPr="00DB0065">
        <w:rPr>
          <w:rFonts w:ascii="Helvetica" w:hAnsi="Helvetica" w:cs="Helvetica"/>
          <w:color w:val="000000"/>
          <w:sz w:val="24"/>
          <w:szCs w:val="24"/>
        </w:rPr>
        <w:t>”</w:t>
      </w:r>
      <w:r>
        <w:rPr>
          <w:rFonts w:ascii="Helvetica" w:hAnsi="Helvetica" w:cs="Helvetica"/>
          <w:color w:val="000000"/>
          <w:sz w:val="24"/>
          <w:szCs w:val="24"/>
        </w:rPr>
        <w:t xml:space="preserve"> Participants will receive </w:t>
      </w:r>
      <w:r w:rsidR="00805048" w:rsidRPr="00625978">
        <w:rPr>
          <w:rFonts w:ascii="Helvetica" w:hAnsi="Helvetica" w:cs="Helvetica"/>
          <w:color w:val="000000"/>
          <w:sz w:val="24"/>
          <w:szCs w:val="24"/>
        </w:rPr>
        <w:t>8</w:t>
      </w:r>
      <w:r w:rsidRPr="0062597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805048" w:rsidRPr="00625978">
        <w:rPr>
          <w:rFonts w:ascii="Helvetica" w:hAnsi="Helvetica" w:cs="Helvetica"/>
          <w:color w:val="000000"/>
          <w:sz w:val="24"/>
          <w:szCs w:val="24"/>
        </w:rPr>
        <w:t xml:space="preserve">Professional Development </w:t>
      </w:r>
      <w:r w:rsidRPr="00625978">
        <w:rPr>
          <w:rFonts w:ascii="Helvetica" w:hAnsi="Helvetica" w:cs="Helvetica"/>
          <w:color w:val="000000"/>
          <w:sz w:val="24"/>
          <w:szCs w:val="24"/>
        </w:rPr>
        <w:t>Hours</w:t>
      </w:r>
      <w:r w:rsidR="00805048" w:rsidRPr="00625978">
        <w:rPr>
          <w:rFonts w:ascii="Helvetica" w:hAnsi="Helvetica" w:cs="Helvetica"/>
          <w:color w:val="000000"/>
          <w:sz w:val="24"/>
          <w:szCs w:val="24"/>
        </w:rPr>
        <w:t xml:space="preserve"> (</w:t>
      </w:r>
      <w:r w:rsidR="00F429B3">
        <w:rPr>
          <w:rFonts w:ascii="Helvetica" w:hAnsi="Helvetica" w:cs="Helvetica"/>
          <w:color w:val="000000"/>
          <w:sz w:val="24"/>
          <w:szCs w:val="24"/>
        </w:rPr>
        <w:t xml:space="preserve">equals </w:t>
      </w:r>
      <w:r w:rsidR="00DB0065" w:rsidRPr="00625978">
        <w:rPr>
          <w:rFonts w:ascii="Helvetica" w:hAnsi="Helvetica" w:cs="Helvetica"/>
          <w:sz w:val="24"/>
          <w:szCs w:val="24"/>
        </w:rPr>
        <w:t>1.</w:t>
      </w:r>
      <w:r w:rsidR="00805048" w:rsidRPr="00625978">
        <w:rPr>
          <w:rFonts w:ascii="Helvetica" w:hAnsi="Helvetica" w:cs="Helvetica"/>
          <w:sz w:val="24"/>
          <w:szCs w:val="24"/>
        </w:rPr>
        <w:t>6</w:t>
      </w:r>
      <w:r w:rsidR="00DB0065" w:rsidRPr="00625978">
        <w:rPr>
          <w:rFonts w:ascii="Helvetica" w:hAnsi="Helvetica" w:cs="Helvetica"/>
          <w:sz w:val="24"/>
          <w:szCs w:val="24"/>
        </w:rPr>
        <w:t xml:space="preserve"> </w:t>
      </w:r>
      <w:r w:rsidR="00F429B3">
        <w:rPr>
          <w:rFonts w:ascii="Helvetica" w:hAnsi="Helvetica" w:cs="Helvetica"/>
          <w:sz w:val="24"/>
          <w:szCs w:val="24"/>
        </w:rPr>
        <w:t xml:space="preserve">CEM credits or 0.8 </w:t>
      </w:r>
      <w:r w:rsidR="00DB0065" w:rsidRPr="00625978">
        <w:rPr>
          <w:rFonts w:ascii="Helvetica" w:hAnsi="Helvetica" w:cs="Helvetica"/>
          <w:sz w:val="24"/>
          <w:szCs w:val="24"/>
        </w:rPr>
        <w:t>C</w:t>
      </w:r>
      <w:r w:rsidR="00805048" w:rsidRPr="00625978">
        <w:rPr>
          <w:rFonts w:ascii="Helvetica" w:hAnsi="Helvetica" w:cs="Helvetica"/>
          <w:sz w:val="24"/>
          <w:szCs w:val="24"/>
        </w:rPr>
        <w:t>ontinuing Education Units</w:t>
      </w:r>
      <w:r w:rsidR="00F429B3">
        <w:rPr>
          <w:rFonts w:ascii="Helvetica" w:hAnsi="Helvetica" w:cs="Helvetica"/>
          <w:sz w:val="24"/>
          <w:szCs w:val="24"/>
        </w:rPr>
        <w:t>)</w:t>
      </w:r>
      <w:r w:rsidR="00DA54CA" w:rsidRPr="00625978">
        <w:rPr>
          <w:rFonts w:ascii="Helvetica" w:hAnsi="Helvetica" w:cs="Helvetica"/>
          <w:sz w:val="24"/>
          <w:szCs w:val="24"/>
        </w:rPr>
        <w:t xml:space="preserve"> for </w:t>
      </w:r>
      <w:r w:rsidR="00625978" w:rsidRPr="00625978">
        <w:rPr>
          <w:rFonts w:ascii="Helvetica" w:hAnsi="Helvetica" w:cs="Helvetica"/>
          <w:sz w:val="24"/>
          <w:szCs w:val="24"/>
        </w:rPr>
        <w:t xml:space="preserve">renewing </w:t>
      </w:r>
      <w:r w:rsidR="00DA54CA" w:rsidRPr="00625978">
        <w:rPr>
          <w:rFonts w:ascii="Helvetica" w:hAnsi="Helvetica" w:cs="Helvetica"/>
          <w:sz w:val="24"/>
          <w:szCs w:val="24"/>
        </w:rPr>
        <w:t xml:space="preserve">professional </w:t>
      </w:r>
      <w:r w:rsidR="00625978" w:rsidRPr="00625978">
        <w:rPr>
          <w:rFonts w:ascii="Helvetica" w:hAnsi="Helvetica" w:cs="Helvetica"/>
          <w:sz w:val="24"/>
          <w:szCs w:val="24"/>
        </w:rPr>
        <w:t>certifications.</w:t>
      </w:r>
      <w:r w:rsidR="00DB0065" w:rsidRPr="00625978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Lunch and continental breakfast are included with paid admission of </w:t>
      </w:r>
      <w:r w:rsidRPr="00DB0065">
        <w:rPr>
          <w:rFonts w:ascii="Helvetica" w:hAnsi="Helvetica" w:cs="Helvetica"/>
          <w:color w:val="000000"/>
          <w:sz w:val="24"/>
          <w:szCs w:val="24"/>
        </w:rPr>
        <w:t>$</w:t>
      </w:r>
      <w:r w:rsidR="00D84F0F">
        <w:rPr>
          <w:rFonts w:ascii="Helvetica" w:hAnsi="Helvetica" w:cs="Helvetica"/>
          <w:color w:val="000000"/>
          <w:sz w:val="24"/>
          <w:szCs w:val="24"/>
        </w:rPr>
        <w:t>70</w:t>
      </w:r>
      <w:r>
        <w:rPr>
          <w:rFonts w:ascii="Helvetica" w:hAnsi="Helvetica" w:cs="Helvetica"/>
          <w:color w:val="000000"/>
          <w:sz w:val="24"/>
          <w:szCs w:val="24"/>
        </w:rPr>
        <w:t xml:space="preserve"> for RMAEE members or AEE members and </w:t>
      </w:r>
      <w:r w:rsidRPr="00DB0065">
        <w:rPr>
          <w:rFonts w:ascii="Helvetica" w:hAnsi="Helvetica" w:cs="Helvetica"/>
          <w:color w:val="000000"/>
          <w:sz w:val="24"/>
          <w:szCs w:val="24"/>
        </w:rPr>
        <w:t>$</w:t>
      </w:r>
      <w:r w:rsidR="00D84F0F">
        <w:rPr>
          <w:rFonts w:ascii="Helvetica" w:hAnsi="Helvetica" w:cs="Helvetica"/>
          <w:color w:val="000000"/>
          <w:sz w:val="24"/>
          <w:szCs w:val="24"/>
        </w:rPr>
        <w:t>90</w:t>
      </w:r>
      <w:r>
        <w:rPr>
          <w:rFonts w:ascii="Helvetica" w:hAnsi="Helvetica" w:cs="Helvetica"/>
          <w:color w:val="000000"/>
          <w:sz w:val="24"/>
          <w:szCs w:val="24"/>
        </w:rPr>
        <w:t xml:space="preserve"> for nonmembers. This </w:t>
      </w:r>
      <w:r w:rsidR="00686AC5">
        <w:rPr>
          <w:rFonts w:ascii="Helvetica" w:hAnsi="Helvetica" w:cs="Helvetica"/>
          <w:color w:val="000000"/>
          <w:sz w:val="24"/>
          <w:szCs w:val="24"/>
        </w:rPr>
        <w:t xml:space="preserve">price ends at midnight October </w:t>
      </w:r>
      <w:r w:rsidR="00663158">
        <w:rPr>
          <w:rFonts w:ascii="Helvetica" w:hAnsi="Helvetica" w:cs="Helvetica"/>
          <w:color w:val="000000"/>
          <w:sz w:val="24"/>
          <w:szCs w:val="24"/>
        </w:rPr>
        <w:t>17</w:t>
      </w:r>
      <w:r>
        <w:rPr>
          <w:rFonts w:ascii="Helvetica" w:hAnsi="Helvetica" w:cs="Helvetica"/>
          <w:color w:val="000000"/>
          <w:sz w:val="24"/>
          <w:szCs w:val="24"/>
        </w:rPr>
        <w:t xml:space="preserve">th. At the door registrations -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the prices increase $10 each</w:t>
      </w:r>
      <w:r>
        <w:rPr>
          <w:rFonts w:ascii="Helvetica" w:hAnsi="Helvetica" w:cs="Helvetica"/>
          <w:color w:val="000000"/>
          <w:sz w:val="24"/>
          <w:szCs w:val="24"/>
        </w:rPr>
        <w:t xml:space="preserve">. Students with Valid ID will be </w:t>
      </w:r>
      <w:r w:rsidRPr="00625978">
        <w:rPr>
          <w:rFonts w:ascii="Helvetica" w:hAnsi="Helvetica" w:cs="Helvetica"/>
          <w:color w:val="000000"/>
          <w:sz w:val="24"/>
          <w:szCs w:val="24"/>
        </w:rPr>
        <w:t>admitted for free.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C2044" w:rsidRPr="00E262EF" w:rsidRDefault="001C2044" w:rsidP="001C20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7030A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 Event Brite link to register on line </w:t>
      </w:r>
      <w:r w:rsidRPr="009C12E3">
        <w:rPr>
          <w:rFonts w:ascii="Helvetica" w:hAnsi="Helvetica" w:cs="Helvetica"/>
          <w:color w:val="000000"/>
          <w:sz w:val="24"/>
          <w:szCs w:val="24"/>
        </w:rPr>
        <w:t>is</w:t>
      </w:r>
      <w:r w:rsidR="00A02F69" w:rsidRPr="009C12E3">
        <w:rPr>
          <w:rFonts w:ascii="Helvetica" w:hAnsi="Helvetica" w:cs="Helvetica"/>
          <w:color w:val="000000"/>
          <w:sz w:val="24"/>
          <w:szCs w:val="24"/>
        </w:rPr>
        <w:t xml:space="preserve"> </w:t>
      </w:r>
      <w:hyperlink r:id="rId8" w:history="1">
        <w:r w:rsidR="00D84F0F" w:rsidRPr="000627E9">
          <w:rPr>
            <w:rStyle w:val="Hyperlink"/>
            <w:rFonts w:ascii="Helvetica" w:hAnsi="Helvetica" w:cs="Helvetica"/>
            <w:sz w:val="24"/>
            <w:szCs w:val="24"/>
            <w:highlight w:val="green"/>
          </w:rPr>
          <w:t>Forum Registration</w:t>
        </w:r>
      </w:hyperlink>
      <w:r w:rsidR="00A73540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If the link does not work copy and paste</w:t>
      </w:r>
      <w:r w:rsidR="00D84F0F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A02F69">
        <w:rPr>
          <w:rFonts w:ascii="Helvetica" w:hAnsi="Helvetica" w:cs="Helvetica"/>
          <w:color w:val="000000"/>
          <w:sz w:val="24"/>
          <w:szCs w:val="24"/>
        </w:rPr>
        <w:t xml:space="preserve"> </w:t>
      </w:r>
      <w:hyperlink r:id="rId9" w:history="1">
        <w:r w:rsidR="00D84F0F" w:rsidRPr="00D84F0F">
          <w:rPr>
            <w:rStyle w:val="Hyperlink"/>
            <w:rFonts w:ascii="Helvetica" w:hAnsi="Helvetica" w:cs="Helvetica"/>
            <w:sz w:val="24"/>
            <w:szCs w:val="24"/>
          </w:rPr>
          <w:t>https://www.eventbrite.com/e/rmaee-18th-annual-energy-forum-tickets-37134510320</w:t>
        </w:r>
      </w:hyperlink>
      <w:r w:rsidR="00816826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A73540">
        <w:rPr>
          <w:rFonts w:ascii="Helvetica" w:hAnsi="Helvetica" w:cs="Helvetica"/>
          <w:color w:val="000000"/>
          <w:sz w:val="24"/>
          <w:szCs w:val="24"/>
        </w:rPr>
        <w:t>into</w:t>
      </w:r>
      <w:r>
        <w:rPr>
          <w:rFonts w:ascii="Helvetica" w:hAnsi="Helvetica" w:cs="Helvetica"/>
          <w:color w:val="000000"/>
          <w:sz w:val="24"/>
          <w:szCs w:val="24"/>
        </w:rPr>
        <w:t xml:space="preserve"> your browser. If you have dietary needs such at gluten free or vegetarian please </w:t>
      </w:r>
      <w:r w:rsidR="00F429B3">
        <w:rPr>
          <w:rFonts w:ascii="Helvetica" w:hAnsi="Helvetica" w:cs="Helvetica"/>
          <w:color w:val="000000"/>
          <w:sz w:val="24"/>
          <w:szCs w:val="24"/>
        </w:rPr>
        <w:t xml:space="preserve">send an email to </w:t>
      </w:r>
      <w:hyperlink r:id="rId10" w:history="1">
        <w:r w:rsidR="00F5626F">
          <w:rPr>
            <w:rStyle w:val="Hyperlink"/>
            <w:rFonts w:ascii="Arial" w:hAnsi="Arial" w:cs="Arial"/>
          </w:rPr>
          <w:t>stephen.p.kutska@xcelenergy.com</w:t>
        </w:r>
      </w:hyperlink>
      <w:r w:rsidR="00F5626F">
        <w:rPr>
          <w:rFonts w:ascii="Arial" w:hAnsi="Arial" w:cs="Arial"/>
          <w:color w:val="1F497D"/>
        </w:rPr>
        <w:t xml:space="preserve"> </w:t>
      </w:r>
      <w:r w:rsidR="00F429B3">
        <w:rPr>
          <w:rFonts w:ascii="Helvetica" w:hAnsi="Helvetica" w:cs="Helvetica"/>
          <w:color w:val="000000"/>
          <w:sz w:val="24"/>
          <w:szCs w:val="24"/>
        </w:rPr>
        <w:t>marked RMAEE Dietary Needs in the subject line.</w:t>
      </w:r>
    </w:p>
    <w:p w:rsidR="00EB0826" w:rsidRDefault="00EB0826" w:rsidP="001C20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B0826" w:rsidRDefault="00EB0826" w:rsidP="001C20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Transportation and parking:  Free parking is available in the lot across the street from the PPA venue.  Public transportation is also available (</w:t>
      </w:r>
      <w:r w:rsidR="007160C3">
        <w:rPr>
          <w:rFonts w:ascii="Helvetica" w:hAnsi="Helvetica" w:cs="Helvetica"/>
          <w:color w:val="000000"/>
          <w:sz w:val="24"/>
          <w:szCs w:val="24"/>
        </w:rPr>
        <w:t>including</w:t>
      </w:r>
      <w:r>
        <w:rPr>
          <w:rFonts w:ascii="Helvetica" w:hAnsi="Helvetica" w:cs="Helvetica"/>
          <w:color w:val="000000"/>
          <w:sz w:val="24"/>
          <w:szCs w:val="24"/>
        </w:rPr>
        <w:t xml:space="preserve"> RTD bus </w:t>
      </w:r>
      <w:r w:rsidR="007160C3">
        <w:rPr>
          <w:rFonts w:ascii="Helvetica" w:hAnsi="Helvetica" w:cs="Helvetica"/>
          <w:color w:val="000000"/>
          <w:sz w:val="24"/>
          <w:szCs w:val="24"/>
        </w:rPr>
        <w:t>28 from Union Station</w:t>
      </w:r>
      <w:r>
        <w:rPr>
          <w:rFonts w:ascii="Helvetica" w:hAnsi="Helvetica" w:cs="Helvetica"/>
          <w:color w:val="000000"/>
          <w:sz w:val="24"/>
          <w:szCs w:val="24"/>
        </w:rPr>
        <w:t xml:space="preserve">). </w:t>
      </w: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C2044" w:rsidRDefault="001C2044" w:rsidP="001C20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Our preliminary agenda is included below and is subject to change.</w:t>
      </w:r>
    </w:p>
    <w:p w:rsidR="00F04401" w:rsidRDefault="00F04401" w:rsidP="001C20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27E9" w:rsidRDefault="001C2044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>Continental Breakfast and Registration</w:t>
      </w:r>
      <w:r w:rsidR="000627E9" w:rsidRPr="000627E9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Opens at </w:t>
      </w:r>
      <w:r w:rsidRPr="00DB0065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7:30 AM. </w:t>
      </w:r>
    </w:p>
    <w:p w:rsidR="000627E9" w:rsidRDefault="000627E9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0627E9">
        <w:rPr>
          <w:rFonts w:ascii="Helvetica-Bold" w:hAnsi="Helvetica-Bold" w:cs="Helvetica-Bold"/>
          <w:b/>
          <w:bCs/>
          <w:color w:val="000000"/>
          <w:sz w:val="24"/>
          <w:szCs w:val="24"/>
        </w:rPr>
        <w:t>Exhibit Hall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also Open </w:t>
      </w:r>
      <w:r w:rsidR="00F73382">
        <w:rPr>
          <w:rFonts w:ascii="Helvetica-Bold" w:hAnsi="Helvetica-Bold" w:cs="Helvetica-Bold"/>
          <w:b/>
          <w:bCs/>
          <w:color w:val="000000"/>
          <w:sz w:val="24"/>
          <w:szCs w:val="24"/>
        </w:rPr>
        <w:t>7:30-8:30 AM.</w:t>
      </w:r>
    </w:p>
    <w:p w:rsidR="00585A3F" w:rsidRDefault="001C2044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DB0065">
        <w:rPr>
          <w:rFonts w:ascii="Helvetica-Bold" w:hAnsi="Helvetica-Bold" w:cs="Helvetica-Bold"/>
          <w:b/>
          <w:bCs/>
          <w:color w:val="000000"/>
          <w:sz w:val="24"/>
          <w:szCs w:val="24"/>
        </w:rPr>
        <w:t>Conference and speakers start</w:t>
      </w:r>
      <w:r w:rsidR="00F04401" w:rsidRPr="00DB0065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DB0065">
        <w:rPr>
          <w:rFonts w:ascii="Helvetica-Bold" w:hAnsi="Helvetica-Bold" w:cs="Helvetica-Bold"/>
          <w:b/>
          <w:bCs/>
          <w:color w:val="000000"/>
          <w:sz w:val="24"/>
          <w:szCs w:val="24"/>
        </w:rPr>
        <w:t>at 8:30 AM.</w:t>
      </w:r>
      <w:r w:rsidR="002B546A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</w:t>
      </w:r>
    </w:p>
    <w:p w:rsidR="001C2044" w:rsidRPr="002B546A" w:rsidRDefault="001C2044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color w:val="00B050"/>
          <w:sz w:val="24"/>
          <w:szCs w:val="24"/>
        </w:rPr>
      </w:pPr>
    </w:p>
    <w:p w:rsidR="002C0A8A" w:rsidRDefault="002C0A8A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51C95" w:rsidRDefault="00796BAD" w:rsidP="00551C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796BAD">
        <w:rPr>
          <w:rFonts w:ascii="Helvetica-Bold" w:hAnsi="Helvetica-Bold" w:cs="Helvetica-Bold"/>
          <w:b/>
          <w:bCs/>
          <w:color w:val="000000"/>
          <w:sz w:val="24"/>
          <w:szCs w:val="24"/>
        </w:rPr>
        <w:t>Kick-off</w:t>
      </w:r>
      <w:r w:rsidR="00F0110A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bookmarkStart w:id="0" w:name="_Hlk493225716"/>
      <w:r w:rsidR="00F0110A" w:rsidRPr="007C377C">
        <w:rPr>
          <w:rFonts w:ascii="Helvetica-Bold" w:hAnsi="Helvetica-Bold" w:cs="Helvetica-Bold"/>
          <w:b/>
          <w:bCs/>
          <w:color w:val="000000"/>
          <w:sz w:val="24"/>
          <w:szCs w:val="24"/>
        </w:rPr>
        <w:t>–</w:t>
      </w:r>
      <w:r w:rsidR="00DA763F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bookmarkEnd w:id="0"/>
    </w:p>
    <w:p w:rsidR="00796BAD" w:rsidRDefault="00796BAD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2B546A" w:rsidRDefault="003E0733" w:rsidP="00880AA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3E0733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Customers </w:t>
      </w:r>
      <w:r w:rsidRPr="007C377C">
        <w:rPr>
          <w:rFonts w:ascii="Helvetica-Bold" w:hAnsi="Helvetica-Bold" w:cs="Helvetica-Bold"/>
          <w:b/>
          <w:bCs/>
          <w:color w:val="000000"/>
          <w:sz w:val="24"/>
          <w:szCs w:val="24"/>
        </w:rPr>
        <w:t>–</w:t>
      </w:r>
      <w:r w:rsidRPr="003E0733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</w:t>
      </w:r>
      <w:r w:rsidR="00880AAF" w:rsidRPr="00880AAF">
        <w:rPr>
          <w:rFonts w:ascii="Helvetica-Bold" w:hAnsi="Helvetica-Bold" w:cs="Helvetica-Bold"/>
          <w:bCs/>
          <w:color w:val="000000"/>
          <w:sz w:val="24"/>
          <w:szCs w:val="24"/>
        </w:rPr>
        <w:t xml:space="preserve">Eli Feldman, Ben Woolf, </w:t>
      </w:r>
      <w:r w:rsidR="00880AAF">
        <w:rPr>
          <w:rFonts w:ascii="Helvetica-Bold" w:hAnsi="Helvetica-Bold" w:cs="Helvetica-Bold"/>
          <w:bCs/>
          <w:color w:val="000000"/>
          <w:sz w:val="24"/>
          <w:szCs w:val="24"/>
        </w:rPr>
        <w:t xml:space="preserve">or </w:t>
      </w:r>
      <w:r w:rsidR="00880AAF" w:rsidRPr="00880AAF">
        <w:rPr>
          <w:rFonts w:ascii="Helvetica-Bold" w:hAnsi="Helvetica-Bold" w:cs="Helvetica-Bold"/>
          <w:bCs/>
          <w:color w:val="000000"/>
          <w:sz w:val="24"/>
          <w:szCs w:val="24"/>
        </w:rPr>
        <w:t>Erin Barrett</w:t>
      </w:r>
      <w:r w:rsidRPr="003E0733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(Conscience Bay</w:t>
      </w:r>
      <w:r w:rsidR="00880AAF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Company</w:t>
      </w:r>
      <w:r w:rsidRPr="00880AAF">
        <w:rPr>
          <w:rFonts w:ascii="Helvetica-Bold" w:hAnsi="Helvetica-Bold" w:cs="Helvetica-Bold"/>
          <w:bCs/>
          <w:color w:val="000000"/>
          <w:sz w:val="24"/>
          <w:szCs w:val="24"/>
        </w:rPr>
        <w:t>)</w:t>
      </w:r>
      <w:r w:rsidRPr="003E0733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880AAF">
        <w:rPr>
          <w:rFonts w:ascii="Helvetica-Bold" w:hAnsi="Helvetica-Bold" w:cs="Helvetica-Bold"/>
          <w:bCs/>
          <w:color w:val="000000"/>
          <w:sz w:val="24"/>
          <w:szCs w:val="24"/>
        </w:rPr>
        <w:t xml:space="preserve">will provide their perspectives on customer-driven implementation of </w:t>
      </w:r>
      <w:r w:rsidR="000627E9" w:rsidRPr="00880AAF">
        <w:rPr>
          <w:rFonts w:ascii="Helvetica-Bold" w:hAnsi="Helvetica-Bold" w:cs="Helvetica-Bold"/>
          <w:bCs/>
          <w:color w:val="000000"/>
          <w:sz w:val="24"/>
          <w:szCs w:val="24"/>
        </w:rPr>
        <w:t>energy efficiency upgrades and renewable energy</w:t>
      </w:r>
      <w:r w:rsidR="000627E9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880AAF" w:rsidRPr="00880AAF">
        <w:rPr>
          <w:rFonts w:ascii="Helvetica-Bold" w:hAnsi="Helvetica-Bold" w:cs="Helvetica-Bold"/>
          <w:bCs/>
          <w:color w:val="000000"/>
          <w:sz w:val="24"/>
          <w:szCs w:val="24"/>
        </w:rPr>
        <w:t xml:space="preserve">in the context of </w:t>
      </w:r>
      <w:r w:rsidR="000627E9" w:rsidRPr="00880AAF">
        <w:rPr>
          <w:rFonts w:ascii="Helvetica-Bold" w:hAnsi="Helvetica-Bold" w:cs="Helvetica-Bold"/>
          <w:bCs/>
          <w:color w:val="000000"/>
          <w:sz w:val="24"/>
          <w:szCs w:val="24"/>
        </w:rPr>
        <w:t>a private equity firm invest</w:t>
      </w:r>
      <w:r w:rsidR="00880AAF" w:rsidRPr="00880AAF">
        <w:rPr>
          <w:rFonts w:ascii="Helvetica-Bold" w:hAnsi="Helvetica-Bold" w:cs="Helvetica-Bold"/>
          <w:bCs/>
          <w:color w:val="000000"/>
          <w:sz w:val="24"/>
          <w:szCs w:val="24"/>
        </w:rPr>
        <w:t>ing</w:t>
      </w:r>
      <w:r w:rsidR="000627E9" w:rsidRPr="00880AAF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in agricultural land, water resources, and commercial real estate.</w:t>
      </w:r>
      <w:r w:rsidR="000627E9" w:rsidRPr="000627E9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2C231F" w:rsidRPr="003F056D" w:rsidRDefault="002C231F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</w:p>
    <w:p w:rsidR="00ED7990" w:rsidRPr="003900C1" w:rsidRDefault="003E0733" w:rsidP="003104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i/>
          <w:color w:val="00B050"/>
          <w:sz w:val="24"/>
          <w:szCs w:val="24"/>
        </w:rPr>
      </w:pPr>
      <w:r w:rsidRPr="003E0733">
        <w:rPr>
          <w:rFonts w:ascii="Helvetica-Bold" w:hAnsi="Helvetica-Bold" w:cs="Helvetica-Bold"/>
          <w:b/>
          <w:bCs/>
          <w:color w:val="000000"/>
          <w:sz w:val="24"/>
          <w:szCs w:val="24"/>
        </w:rPr>
        <w:t>Customer Finance</w:t>
      </w:r>
      <w:r w:rsidR="007C377C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– </w:t>
      </w:r>
      <w:r w:rsidRPr="003E0733">
        <w:rPr>
          <w:rFonts w:ascii="Helvetica-Bold" w:hAnsi="Helvetica-Bold" w:cs="Helvetica-Bold"/>
          <w:bCs/>
          <w:color w:val="000000"/>
          <w:sz w:val="24"/>
          <w:szCs w:val="24"/>
        </w:rPr>
        <w:t xml:space="preserve">Karen Pelzer (All American Investment Group) </w:t>
      </w:r>
      <w:r w:rsidR="00A21E24">
        <w:rPr>
          <w:rFonts w:ascii="Helvetica-Bold" w:hAnsi="Helvetica-Bold" w:cs="Helvetica-Bold"/>
          <w:bCs/>
          <w:color w:val="000000"/>
          <w:sz w:val="24"/>
          <w:szCs w:val="24"/>
        </w:rPr>
        <w:t>will provide an</w:t>
      </w:r>
      <w:r w:rsidRPr="003E0733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update on </w:t>
      </w:r>
      <w:r w:rsidR="00A21E24" w:rsidRPr="00A21E24">
        <w:rPr>
          <w:rFonts w:ascii="Helvetica-Bold" w:hAnsi="Helvetica-Bold" w:cs="Helvetica-Bold"/>
          <w:bCs/>
          <w:color w:val="000000"/>
          <w:sz w:val="24"/>
          <w:szCs w:val="24"/>
        </w:rPr>
        <w:t xml:space="preserve">performance contracting </w:t>
      </w:r>
      <w:r w:rsidR="006E20A1">
        <w:rPr>
          <w:rFonts w:ascii="Helvetica-Bold" w:hAnsi="Helvetica-Bold" w:cs="Helvetica-Bold"/>
          <w:bCs/>
          <w:color w:val="000000"/>
          <w:sz w:val="24"/>
          <w:szCs w:val="24"/>
        </w:rPr>
        <w:t xml:space="preserve">tools in Colorado for financing projects, plus an update on </w:t>
      </w:r>
      <w:r w:rsidRPr="003E0733">
        <w:rPr>
          <w:rFonts w:ascii="Helvetica-Bold" w:hAnsi="Helvetica-Bold" w:cs="Helvetica-Bold"/>
          <w:bCs/>
          <w:color w:val="000000"/>
          <w:sz w:val="24"/>
          <w:szCs w:val="24"/>
        </w:rPr>
        <w:t>Energy Services Coalition’s Colorado activities</w:t>
      </w:r>
      <w:r w:rsidR="006E20A1">
        <w:rPr>
          <w:rFonts w:ascii="Helvetica-Bold" w:hAnsi="Helvetica-Bold" w:cs="Helvetica-Bold"/>
          <w:bCs/>
          <w:color w:val="000000"/>
          <w:sz w:val="24"/>
          <w:szCs w:val="24"/>
        </w:rPr>
        <w:t>.</w:t>
      </w:r>
      <w:r w:rsidR="00551C95" w:rsidRPr="00551C95">
        <w:rPr>
          <w:rFonts w:ascii="Helvetica-Bold" w:hAnsi="Helvetica-Bold" w:cs="Helvetica-Bold"/>
          <w:b/>
          <w:bCs/>
          <w:i/>
          <w:color w:val="00B050"/>
          <w:sz w:val="24"/>
          <w:szCs w:val="24"/>
        </w:rPr>
        <w:t xml:space="preserve"> </w:t>
      </w:r>
    </w:p>
    <w:p w:rsidR="00E262EF" w:rsidRDefault="00E262EF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color w:val="00B050"/>
          <w:sz w:val="24"/>
          <w:szCs w:val="24"/>
        </w:rPr>
      </w:pPr>
    </w:p>
    <w:p w:rsidR="002B546A" w:rsidRPr="002B546A" w:rsidRDefault="00EE6F6D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color w:val="00B050"/>
          <w:sz w:val="24"/>
          <w:szCs w:val="24"/>
        </w:rPr>
      </w:pPr>
      <w:bookmarkStart w:id="1" w:name="_Hlk493443134"/>
      <w:r w:rsidRPr="00EE6F6D">
        <w:rPr>
          <w:rFonts w:ascii="Helvetica-Bold" w:hAnsi="Helvetica-Bold" w:cs="Helvetica-Bold"/>
          <w:b/>
          <w:bCs/>
          <w:i/>
          <w:sz w:val="24"/>
          <w:szCs w:val="24"/>
        </w:rPr>
        <w:t xml:space="preserve">Break/Vendor visit – Exhibit Hall </w:t>
      </w:r>
    </w:p>
    <w:bookmarkEnd w:id="1"/>
    <w:p w:rsidR="002B546A" w:rsidRPr="002B546A" w:rsidRDefault="002B546A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color w:val="7030A0"/>
          <w:sz w:val="24"/>
          <w:szCs w:val="24"/>
        </w:rPr>
      </w:pPr>
    </w:p>
    <w:p w:rsidR="00FD15BF" w:rsidRPr="002B546A" w:rsidRDefault="002C231F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color w:val="00B05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City </w:t>
      </w:r>
      <w:r w:rsidR="00E310EA">
        <w:rPr>
          <w:rFonts w:ascii="Helvetica-Bold" w:hAnsi="Helvetica-Bold" w:cs="Helvetica-Bold"/>
          <w:b/>
          <w:bCs/>
          <w:color w:val="000000"/>
          <w:sz w:val="24"/>
          <w:szCs w:val="24"/>
        </w:rPr>
        <w:t>Vision/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Policies</w:t>
      </w:r>
      <w:r w:rsidR="005D1AC7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</w:t>
      </w:r>
      <w:r w:rsidRPr="00BF5998">
        <w:rPr>
          <w:rFonts w:ascii="Helvetica-Bold" w:hAnsi="Helvetica-Bold" w:cs="Helvetica-Bold"/>
          <w:b/>
          <w:bCs/>
          <w:color w:val="000000"/>
          <w:sz w:val="24"/>
          <w:szCs w:val="24"/>
        </w:rPr>
        <w:t>Panel</w:t>
      </w:r>
      <w:r w:rsidR="007C377C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– </w:t>
      </w:r>
      <w:r w:rsidR="006E20A1">
        <w:rPr>
          <w:rFonts w:ascii="Helvetica-Bold" w:hAnsi="Helvetica-Bold" w:cs="Helvetica-Bold"/>
          <w:bCs/>
          <w:color w:val="000000"/>
          <w:sz w:val="24"/>
          <w:szCs w:val="24"/>
        </w:rPr>
        <w:t xml:space="preserve">This panel will represent small, medium, and large Colorado cities and their visions and policies impacting the </w:t>
      </w:r>
      <w:r w:rsidR="00287497">
        <w:rPr>
          <w:rFonts w:ascii="Helvetica-Bold" w:hAnsi="Helvetica-Bold" w:cs="Helvetica-Bold"/>
          <w:bCs/>
          <w:color w:val="000000"/>
          <w:sz w:val="24"/>
          <w:szCs w:val="24"/>
        </w:rPr>
        <w:t xml:space="preserve">energy projects market.  Panelists include </w:t>
      </w:r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Tom </w:t>
      </w:r>
      <w:proofErr w:type="spellStart"/>
      <w:r>
        <w:rPr>
          <w:rFonts w:ascii="Helvetica-Bold" w:hAnsi="Helvetica-Bold" w:cs="Helvetica-Bold"/>
          <w:bCs/>
          <w:color w:val="000000"/>
          <w:sz w:val="24"/>
          <w:szCs w:val="24"/>
        </w:rPr>
        <w:t>Ochtera</w:t>
      </w:r>
      <w:proofErr w:type="spellEnd"/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 (Westminster)</w:t>
      </w:r>
      <w:r w:rsidR="00DA763F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and</w:t>
      </w:r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 Stu Reeve (Ft Collins)</w:t>
      </w:r>
      <w:r w:rsidR="00DA763F">
        <w:rPr>
          <w:rFonts w:ascii="Helvetica-Bold" w:hAnsi="Helvetica-Bold" w:cs="Helvetica-Bold"/>
          <w:bCs/>
          <w:color w:val="000000"/>
          <w:sz w:val="24"/>
          <w:szCs w:val="24"/>
        </w:rPr>
        <w:t>.</w:t>
      </w:r>
      <w:r w:rsidR="00287497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</w:t>
      </w:r>
    </w:p>
    <w:p w:rsidR="002C0A8A" w:rsidRDefault="002C0A8A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</w:p>
    <w:p w:rsidR="00E310EA" w:rsidRDefault="002C231F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City Project Examples</w:t>
      </w:r>
      <w:r w:rsidR="00287497">
        <w:rPr>
          <w:rFonts w:ascii="Helvetica-Bold" w:hAnsi="Helvetica-Bold" w:cs="Helvetica-Bold"/>
          <w:b/>
          <w:bCs/>
          <w:color w:val="000000"/>
          <w:sz w:val="24"/>
          <w:szCs w:val="24"/>
        </w:rPr>
        <w:t>/</w:t>
      </w:r>
      <w:r w:rsidR="00E310EA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Lessons Learned </w:t>
      </w:r>
      <w:r w:rsidR="0028749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Applicable to </w:t>
      </w:r>
      <w:r w:rsidR="00E310EA">
        <w:rPr>
          <w:rFonts w:ascii="Helvetica-Bold" w:hAnsi="Helvetica-Bold" w:cs="Helvetica-Bold"/>
          <w:b/>
          <w:bCs/>
          <w:color w:val="000000"/>
          <w:sz w:val="24"/>
          <w:szCs w:val="24"/>
        </w:rPr>
        <w:t>Future</w:t>
      </w:r>
      <w:r w:rsidR="0028749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Projects </w:t>
      </w:r>
      <w:r w:rsidR="00287497" w:rsidRPr="007C377C">
        <w:rPr>
          <w:rFonts w:ascii="Helvetica-Bold" w:hAnsi="Helvetica-Bold" w:cs="Helvetica-Bold"/>
          <w:b/>
          <w:bCs/>
          <w:color w:val="000000"/>
          <w:sz w:val="24"/>
          <w:szCs w:val="24"/>
        </w:rPr>
        <w:t>–</w:t>
      </w:r>
      <w:r w:rsidR="00287497" w:rsidRPr="00287497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Each of the Vision/Policies panelists will discuss current or recent projects</w:t>
      </w:r>
      <w:r w:rsidR="001E168C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– such as Westminster’s New Downtown development – that </w:t>
      </w:r>
      <w:r w:rsidR="00287497" w:rsidRPr="00287497">
        <w:rPr>
          <w:rFonts w:ascii="Helvetica-Bold" w:hAnsi="Helvetica-Bold" w:cs="Helvetica-Bold"/>
          <w:bCs/>
          <w:color w:val="000000"/>
          <w:sz w:val="24"/>
          <w:szCs w:val="24"/>
        </w:rPr>
        <w:t>illustrate how these cities are implementing their visions and policies</w:t>
      </w:r>
      <w:r w:rsidR="001E168C">
        <w:rPr>
          <w:rFonts w:ascii="Helvetica-Bold" w:hAnsi="Helvetica-Bold" w:cs="Helvetica-Bold"/>
          <w:bCs/>
          <w:color w:val="000000"/>
          <w:sz w:val="24"/>
          <w:szCs w:val="24"/>
        </w:rPr>
        <w:t>.</w:t>
      </w:r>
      <w:r w:rsidR="00287497" w:rsidRPr="00287497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</w:t>
      </w:r>
      <w:r w:rsidR="001E168C">
        <w:rPr>
          <w:rFonts w:ascii="Helvetica-Bold" w:hAnsi="Helvetica-Bold" w:cs="Helvetica-Bold"/>
          <w:bCs/>
          <w:color w:val="000000"/>
          <w:sz w:val="24"/>
          <w:szCs w:val="24"/>
        </w:rPr>
        <w:t>The intent is to</w:t>
      </w:r>
      <w:r w:rsidR="00287497" w:rsidRPr="00287497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provide lessons learned </w:t>
      </w:r>
      <w:r w:rsidR="009E3AB5">
        <w:rPr>
          <w:rFonts w:ascii="Helvetica-Bold" w:hAnsi="Helvetica-Bold" w:cs="Helvetica-Bold"/>
          <w:bCs/>
          <w:color w:val="000000"/>
          <w:sz w:val="24"/>
          <w:szCs w:val="24"/>
        </w:rPr>
        <w:t>which</w:t>
      </w:r>
      <w:r w:rsidR="00287497" w:rsidRPr="00287497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audience participants can take forward into their own projects.</w:t>
      </w:r>
      <w:r w:rsidR="0028749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E310EA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DA763F" w:rsidRDefault="00DA763F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2C0A8A" w:rsidRDefault="00412B28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color w:val="00B05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Federal</w:t>
      </w:r>
      <w:r w:rsidR="00DA763F">
        <w:rPr>
          <w:rFonts w:ascii="Helvetica-Bold" w:hAnsi="Helvetica-Bold" w:cs="Helvetica-Bold"/>
          <w:b/>
          <w:bCs/>
          <w:color w:val="000000"/>
          <w:sz w:val="24"/>
          <w:szCs w:val="24"/>
        </w:rPr>
        <w:t>/Regional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7C377C">
        <w:rPr>
          <w:rFonts w:ascii="Helvetica-Bold" w:hAnsi="Helvetica-Bold" w:cs="Helvetica-Bold"/>
          <w:b/>
          <w:bCs/>
          <w:color w:val="000000"/>
          <w:sz w:val="24"/>
          <w:szCs w:val="24"/>
        </w:rPr>
        <w:t>–</w:t>
      </w:r>
      <w:r w:rsidRPr="00F0110A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</w:t>
      </w:r>
      <w:r w:rsidR="00DA763F">
        <w:rPr>
          <w:rFonts w:ascii="Helvetica-Bold" w:hAnsi="Helvetica-Bold" w:cs="Helvetica-Bold"/>
          <w:bCs/>
          <w:color w:val="000000"/>
          <w:sz w:val="24"/>
          <w:szCs w:val="24"/>
        </w:rPr>
        <w:t>Howard Geller (SWEEP)</w:t>
      </w:r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 will a</w:t>
      </w:r>
      <w:r w:rsidRPr="00796BAD">
        <w:rPr>
          <w:rFonts w:ascii="Helvetica-Bold" w:hAnsi="Helvetica-Bold" w:cs="Helvetica-Bold"/>
          <w:bCs/>
          <w:color w:val="000000"/>
          <w:sz w:val="24"/>
          <w:szCs w:val="24"/>
        </w:rPr>
        <w:t xml:space="preserve">ddress </w:t>
      </w:r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the unsettled state of </w:t>
      </w:r>
      <w:r w:rsidRPr="00796BAD">
        <w:rPr>
          <w:rFonts w:ascii="Helvetica-Bold" w:hAnsi="Helvetica-Bold" w:cs="Helvetica-Bold"/>
          <w:bCs/>
          <w:color w:val="000000"/>
          <w:sz w:val="24"/>
          <w:szCs w:val="24"/>
        </w:rPr>
        <w:t>Federal policy drivers</w:t>
      </w:r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 and funding</w:t>
      </w:r>
      <w:r w:rsidRPr="00796BAD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</w:t>
      </w:r>
      <w:r>
        <w:rPr>
          <w:rFonts w:ascii="Helvetica-Bold" w:hAnsi="Helvetica-Bold" w:cs="Helvetica-Bold"/>
          <w:bCs/>
          <w:color w:val="000000"/>
          <w:sz w:val="24"/>
          <w:szCs w:val="24"/>
        </w:rPr>
        <w:t>for energy efficiency and renewable energy programs, projects, and initiatives</w:t>
      </w:r>
      <w:r w:rsidR="00DA763F">
        <w:rPr>
          <w:rFonts w:ascii="Helvetica-Bold" w:hAnsi="Helvetica-Bold" w:cs="Helvetica-Bold"/>
          <w:bCs/>
          <w:color w:val="000000"/>
          <w:sz w:val="24"/>
          <w:szCs w:val="24"/>
        </w:rPr>
        <w:t xml:space="preserve">, and will talk about how </w:t>
      </w:r>
      <w:r w:rsidR="00A61177">
        <w:rPr>
          <w:rFonts w:ascii="Helvetica-Bold" w:hAnsi="Helvetica-Bold" w:cs="Helvetica-Bold"/>
          <w:bCs/>
          <w:color w:val="000000"/>
          <w:sz w:val="24"/>
          <w:szCs w:val="24"/>
        </w:rPr>
        <w:t xml:space="preserve">Colorado and </w:t>
      </w:r>
      <w:bookmarkStart w:id="2" w:name="_GoBack"/>
      <w:bookmarkEnd w:id="2"/>
      <w:r w:rsidR="00DA763F">
        <w:rPr>
          <w:rFonts w:ascii="Helvetica-Bold" w:hAnsi="Helvetica-Bold" w:cs="Helvetica-Bold"/>
          <w:bCs/>
          <w:color w:val="000000"/>
          <w:sz w:val="24"/>
          <w:szCs w:val="24"/>
        </w:rPr>
        <w:t xml:space="preserve">other States </w:t>
      </w:r>
      <w:r w:rsidR="007F09CC">
        <w:rPr>
          <w:rFonts w:ascii="Helvetica-Bold" w:hAnsi="Helvetica-Bold" w:cs="Helvetica-Bold"/>
          <w:bCs/>
          <w:color w:val="000000"/>
          <w:sz w:val="24"/>
          <w:szCs w:val="24"/>
        </w:rPr>
        <w:t>in our</w:t>
      </w:r>
      <w:r w:rsidR="00DA763F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region are responding</w:t>
      </w:r>
      <w:r>
        <w:rPr>
          <w:rFonts w:ascii="Helvetica-Bold" w:hAnsi="Helvetica-Bold" w:cs="Helvetica-Bold"/>
          <w:bCs/>
          <w:color w:val="000000"/>
          <w:sz w:val="24"/>
          <w:szCs w:val="24"/>
        </w:rPr>
        <w:t>.</w:t>
      </w:r>
      <w:r w:rsidRPr="00551C95">
        <w:t xml:space="preserve"> </w:t>
      </w:r>
    </w:p>
    <w:p w:rsidR="00DA763F" w:rsidRDefault="00DA763F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</w:p>
    <w:p w:rsidR="00FD15BF" w:rsidRPr="00C12AB3" w:rsidRDefault="00EE6F6D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color w:val="00B050"/>
          <w:sz w:val="24"/>
          <w:szCs w:val="24"/>
        </w:rPr>
      </w:pPr>
      <w:r w:rsidRPr="00EE6F6D">
        <w:rPr>
          <w:rFonts w:ascii="Helvetica-Bold" w:hAnsi="Helvetica-Bold" w:cs="Helvetica-Bold"/>
          <w:b/>
          <w:bCs/>
          <w:i/>
          <w:color w:val="000000"/>
          <w:sz w:val="24"/>
          <w:szCs w:val="24"/>
        </w:rPr>
        <w:t>Lunch</w:t>
      </w:r>
      <w:bookmarkStart w:id="3" w:name="_Hlk489886134"/>
      <w:r w:rsidRPr="00EE6F6D">
        <w:rPr>
          <w:rFonts w:ascii="Helvetica-Bold" w:hAnsi="Helvetica-Bold" w:cs="Helvetica-Bold"/>
          <w:b/>
          <w:bCs/>
          <w:i/>
          <w:color w:val="000000"/>
          <w:sz w:val="24"/>
          <w:szCs w:val="24"/>
        </w:rPr>
        <w:t>/Vendor Visit – Exhibit Hall</w:t>
      </w:r>
      <w:bookmarkEnd w:id="3"/>
      <w:r w:rsidRPr="00EE6F6D">
        <w:rPr>
          <w:rFonts w:ascii="Helvetica-Bold" w:hAnsi="Helvetica-Bold" w:cs="Helvetica-Bold"/>
          <w:b/>
          <w:bCs/>
          <w:i/>
          <w:color w:val="000000"/>
          <w:sz w:val="24"/>
          <w:szCs w:val="24"/>
        </w:rPr>
        <w:t xml:space="preserve"> </w:t>
      </w:r>
    </w:p>
    <w:p w:rsidR="00310427" w:rsidRDefault="00310427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</w:p>
    <w:p w:rsidR="005548F3" w:rsidRPr="00C12AB3" w:rsidRDefault="003701D7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color w:val="00B050"/>
          <w:sz w:val="24"/>
          <w:szCs w:val="24"/>
        </w:rPr>
      </w:pPr>
      <w:r w:rsidRPr="003701D7">
        <w:rPr>
          <w:rFonts w:ascii="Helvetica-Bold" w:hAnsi="Helvetica-Bold" w:cs="Helvetica-Bold"/>
          <w:b/>
          <w:bCs/>
          <w:color w:val="000000"/>
          <w:sz w:val="24"/>
          <w:szCs w:val="24"/>
        </w:rPr>
        <w:t>Keynote</w:t>
      </w:r>
      <w:r w:rsidR="000821C8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– </w:t>
      </w:r>
      <w:r w:rsidR="00663158">
        <w:rPr>
          <w:rFonts w:ascii="Helvetica-Bold" w:hAnsi="Helvetica-Bold" w:cs="Helvetica-Bold"/>
          <w:bCs/>
          <w:color w:val="000000"/>
          <w:sz w:val="24"/>
          <w:szCs w:val="24"/>
        </w:rPr>
        <w:t>Wendy Moser, Commissioner,</w:t>
      </w:r>
      <w:r w:rsidR="002558EE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</w:t>
      </w:r>
      <w:r w:rsidR="000821C8">
        <w:rPr>
          <w:rFonts w:ascii="Helvetica-Bold" w:hAnsi="Helvetica-Bold" w:cs="Helvetica-Bold"/>
          <w:bCs/>
          <w:color w:val="000000"/>
          <w:sz w:val="24"/>
          <w:szCs w:val="24"/>
        </w:rPr>
        <w:t>(</w:t>
      </w:r>
      <w:r w:rsidR="002558EE">
        <w:rPr>
          <w:rFonts w:ascii="Helvetica-Bold" w:hAnsi="Helvetica-Bold" w:cs="Helvetica-Bold"/>
          <w:bCs/>
          <w:color w:val="000000"/>
          <w:sz w:val="24"/>
          <w:szCs w:val="24"/>
        </w:rPr>
        <w:t xml:space="preserve">Colorado </w:t>
      </w:r>
      <w:r w:rsidR="00663158">
        <w:rPr>
          <w:rFonts w:ascii="Helvetica-Bold" w:hAnsi="Helvetica-Bold" w:cs="Helvetica-Bold"/>
          <w:bCs/>
          <w:color w:val="000000"/>
          <w:sz w:val="24"/>
          <w:szCs w:val="24"/>
        </w:rPr>
        <w:t>Public Utilities Commission</w:t>
      </w:r>
      <w:r w:rsidR="000821C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) will provide her perspectives on State drivers that are impacting, or will influence, the energy projects landscape in Colorado. </w:t>
      </w:r>
      <w:r w:rsidR="00310427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</w:t>
      </w:r>
    </w:p>
    <w:p w:rsidR="00E262EF" w:rsidRPr="007160C3" w:rsidRDefault="00E262EF" w:rsidP="001C20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color w:val="7030A0"/>
          <w:sz w:val="24"/>
          <w:szCs w:val="24"/>
        </w:rPr>
      </w:pPr>
    </w:p>
    <w:p w:rsidR="00B20562" w:rsidRPr="00932859" w:rsidRDefault="00916578" w:rsidP="002C0A8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New Technologies</w:t>
      </w:r>
      <w:r w:rsidR="000821C8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– </w:t>
      </w:r>
      <w:r w:rsidR="00BF5998" w:rsidRPr="00BF5998">
        <w:rPr>
          <w:rFonts w:ascii="Helvetica-Bold" w:hAnsi="Helvetica-Bold" w:cs="Helvetica-Bold"/>
          <w:bCs/>
          <w:color w:val="000000"/>
          <w:sz w:val="24"/>
          <w:szCs w:val="24"/>
        </w:rPr>
        <w:t>David Roberts</w:t>
      </w:r>
      <w:r w:rsidR="00BF599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</w:t>
      </w:r>
      <w:r w:rsidR="000821C8" w:rsidRPr="000821C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(Cypress </w:t>
      </w:r>
      <w:proofErr w:type="spellStart"/>
      <w:r w:rsidR="000821C8" w:rsidRPr="000821C8">
        <w:rPr>
          <w:rFonts w:ascii="Helvetica-Bold" w:hAnsi="Helvetica-Bold" w:cs="Helvetica-Bold"/>
          <w:bCs/>
          <w:color w:val="000000"/>
          <w:sz w:val="24"/>
          <w:szCs w:val="24"/>
        </w:rPr>
        <w:t>Envirosystems</w:t>
      </w:r>
      <w:proofErr w:type="spellEnd"/>
      <w:r w:rsidR="000821C8" w:rsidRPr="000821C8">
        <w:rPr>
          <w:rFonts w:ascii="Helvetica-Bold" w:hAnsi="Helvetica-Bold" w:cs="Helvetica-Bold"/>
          <w:bCs/>
          <w:color w:val="000000"/>
          <w:sz w:val="24"/>
          <w:szCs w:val="24"/>
        </w:rPr>
        <w:t>)</w:t>
      </w:r>
      <w:r w:rsidR="000821C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will present information on </w:t>
      </w:r>
      <w:r w:rsidR="00BF5998" w:rsidRPr="00BF5998">
        <w:rPr>
          <w:rFonts w:ascii="Helvetica-Bold" w:hAnsi="Helvetica-Bold" w:cs="Helvetica-Bold"/>
          <w:bCs/>
          <w:color w:val="000000"/>
          <w:sz w:val="24"/>
          <w:szCs w:val="24"/>
        </w:rPr>
        <w:t>non-invasive retrofit solutions for legacy buildings and facilities</w:t>
      </w:r>
      <w:r w:rsidR="000821C8">
        <w:rPr>
          <w:rFonts w:ascii="Helvetica-Bold" w:hAnsi="Helvetica-Bold" w:cs="Helvetica-Bold"/>
          <w:bCs/>
          <w:color w:val="000000"/>
          <w:sz w:val="24"/>
          <w:szCs w:val="24"/>
        </w:rPr>
        <w:t>.</w:t>
      </w:r>
      <w:r w:rsidR="00932859">
        <w:rPr>
          <w:rFonts w:ascii="Helvetica-Bold" w:hAnsi="Helvetica-Bold" w:cs="Helvetica-Bold"/>
          <w:bCs/>
          <w:color w:val="00B050"/>
          <w:sz w:val="24"/>
          <w:szCs w:val="24"/>
        </w:rPr>
        <w:t xml:space="preserve"> </w:t>
      </w:r>
    </w:p>
    <w:p w:rsidR="00B20562" w:rsidRDefault="00B20562" w:rsidP="002C0A8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</w:p>
    <w:p w:rsidR="005A2F39" w:rsidRPr="002B546A" w:rsidRDefault="005A2F39" w:rsidP="005A2F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color w:val="00B050"/>
          <w:sz w:val="24"/>
          <w:szCs w:val="24"/>
        </w:rPr>
      </w:pPr>
      <w:r w:rsidRPr="00EE6F6D">
        <w:rPr>
          <w:rFonts w:ascii="Helvetica-Bold" w:hAnsi="Helvetica-Bold" w:cs="Helvetica-Bold"/>
          <w:b/>
          <w:bCs/>
          <w:i/>
          <w:sz w:val="24"/>
          <w:szCs w:val="24"/>
        </w:rPr>
        <w:t xml:space="preserve">Break/Vendor visit – Exhibit Hall </w:t>
      </w:r>
    </w:p>
    <w:p w:rsidR="005A2F39" w:rsidRDefault="005A2F39" w:rsidP="003104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F545F" w:rsidRDefault="00916578" w:rsidP="00310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New Technologies</w:t>
      </w:r>
      <w:r w:rsidR="0038456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– </w:t>
      </w:r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Andrea Salazar (E-Source) </w:t>
      </w:r>
      <w:r w:rsidR="007C377C">
        <w:rPr>
          <w:rFonts w:ascii="Helvetica-Bold" w:hAnsi="Helvetica-Bold" w:cs="Helvetica-Bold"/>
          <w:bCs/>
          <w:color w:val="000000"/>
          <w:sz w:val="24"/>
          <w:szCs w:val="24"/>
        </w:rPr>
        <w:t xml:space="preserve">will provide an overview of recent technological developments that will be useful in participants’ future projects. </w:t>
      </w:r>
      <w:r w:rsidR="002C0A8A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B16A07" w:rsidRDefault="00B16A07" w:rsidP="00310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color w:val="00B050"/>
          <w:sz w:val="24"/>
          <w:szCs w:val="24"/>
        </w:rPr>
      </w:pPr>
    </w:p>
    <w:p w:rsidR="00932248" w:rsidRDefault="00A87317" w:rsidP="003104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Utility</w:t>
      </w:r>
      <w:r w:rsidR="00950759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932248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Update </w:t>
      </w:r>
      <w:r w:rsidR="00950759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– </w:t>
      </w:r>
      <w:r w:rsidR="00932248" w:rsidRPr="0093224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Mike </w:t>
      </w:r>
      <w:proofErr w:type="spellStart"/>
      <w:r w:rsidR="00932248" w:rsidRPr="00932248">
        <w:rPr>
          <w:rFonts w:ascii="Helvetica-Bold" w:hAnsi="Helvetica-Bold" w:cs="Helvetica-Bold"/>
          <w:bCs/>
          <w:color w:val="000000"/>
          <w:sz w:val="24"/>
          <w:szCs w:val="24"/>
        </w:rPr>
        <w:t>Pascucci</w:t>
      </w:r>
      <w:proofErr w:type="spellEnd"/>
      <w:r w:rsidR="0093224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(Xcel Energy) will give updates on Demand Side Management (DSM) programs and Xcel’s </w:t>
      </w:r>
      <w:r w:rsidR="00932248" w:rsidRPr="00932248">
        <w:rPr>
          <w:rFonts w:ascii="Helvetica-Bold" w:hAnsi="Helvetica-Bold" w:cs="Helvetica-Bold"/>
          <w:bCs/>
          <w:color w:val="000000"/>
          <w:sz w:val="24"/>
          <w:szCs w:val="24"/>
        </w:rPr>
        <w:t>recent DSM Strategic Issues application</w:t>
      </w:r>
      <w:r w:rsidR="0093224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.  </w:t>
      </w:r>
      <w:r w:rsidR="00932248" w:rsidRPr="0093224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Increasing renewable energy penetration on the Xcel Energy generation system is both eroding the traditional value streams from DSM but also opening new pathways to deliver value to customers. </w:t>
      </w:r>
      <w:r w:rsidR="00932248">
        <w:rPr>
          <w:rFonts w:ascii="Helvetica-Bold" w:hAnsi="Helvetica-Bold" w:cs="Helvetica-Bold"/>
          <w:bCs/>
          <w:color w:val="000000"/>
          <w:sz w:val="24"/>
          <w:szCs w:val="24"/>
        </w:rPr>
        <w:t>T</w:t>
      </w:r>
      <w:r w:rsidR="00932248" w:rsidRPr="00932248">
        <w:rPr>
          <w:rFonts w:ascii="Helvetica-Bold" w:hAnsi="Helvetica-Bold" w:cs="Helvetica-Bold"/>
          <w:bCs/>
          <w:color w:val="000000"/>
          <w:sz w:val="24"/>
          <w:szCs w:val="24"/>
        </w:rPr>
        <w:t>hese new value streams</w:t>
      </w:r>
      <w:r w:rsidR="0093224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are being identified and quantified</w:t>
      </w:r>
      <w:r w:rsidR="00932248" w:rsidRPr="0093224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</w:t>
      </w:r>
      <w:r w:rsidR="007F09CC">
        <w:rPr>
          <w:rFonts w:ascii="Helvetica-Bold" w:hAnsi="Helvetica-Bold" w:cs="Helvetica-Bold"/>
          <w:bCs/>
          <w:color w:val="000000"/>
          <w:sz w:val="24"/>
          <w:szCs w:val="24"/>
        </w:rPr>
        <w:t xml:space="preserve">in order </w:t>
      </w:r>
      <w:r w:rsidR="00932248" w:rsidRPr="0093224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to deliver increased benefits from DSM and ensure the </w:t>
      </w:r>
      <w:proofErr w:type="gramStart"/>
      <w:r w:rsidR="00932248" w:rsidRPr="00932248">
        <w:rPr>
          <w:rFonts w:ascii="Helvetica-Bold" w:hAnsi="Helvetica-Bold" w:cs="Helvetica-Bold"/>
          <w:bCs/>
          <w:color w:val="000000"/>
          <w:sz w:val="24"/>
          <w:szCs w:val="24"/>
        </w:rPr>
        <w:t>long term</w:t>
      </w:r>
      <w:proofErr w:type="gramEnd"/>
      <w:r w:rsidR="00932248" w:rsidRPr="00932248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sustainability of popular, and effective, customer choice programs.</w:t>
      </w:r>
      <w:r w:rsidR="00551C95" w:rsidRPr="00551C95">
        <w:rPr>
          <w:rFonts w:ascii="Helvetica-Bold" w:hAnsi="Helvetica-Bold" w:cs="Helvetica-Bold"/>
          <w:b/>
          <w:bCs/>
          <w:i/>
          <w:color w:val="00B050"/>
          <w:sz w:val="24"/>
          <w:szCs w:val="24"/>
        </w:rPr>
        <w:t xml:space="preserve"> </w:t>
      </w:r>
    </w:p>
    <w:p w:rsidR="00932248" w:rsidRDefault="00932248" w:rsidP="003104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673CB3" w:rsidRPr="00C90619" w:rsidRDefault="005A2F39" w:rsidP="003104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i/>
          <w:color w:val="7030A0"/>
          <w:sz w:val="24"/>
          <w:szCs w:val="24"/>
        </w:rPr>
      </w:pPr>
      <w:r w:rsidRPr="00707A86">
        <w:rPr>
          <w:rFonts w:ascii="Helvetica-Bold" w:hAnsi="Helvetica-Bold" w:cs="Helvetica-Bold"/>
          <w:b/>
          <w:bCs/>
          <w:sz w:val="24"/>
          <w:szCs w:val="24"/>
        </w:rPr>
        <w:t>Closing Remarks –</w:t>
      </w:r>
      <w:r w:rsidRPr="00707A86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</w:p>
    <w:sectPr w:rsidR="00673CB3" w:rsidRPr="00C90619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232" w:rsidRDefault="00BF7232" w:rsidP="00FD2C31">
      <w:pPr>
        <w:spacing w:after="0" w:line="240" w:lineRule="auto"/>
      </w:pPr>
      <w:r>
        <w:separator/>
      </w:r>
    </w:p>
  </w:endnote>
  <w:endnote w:type="continuationSeparator" w:id="0">
    <w:p w:rsidR="00BF7232" w:rsidRDefault="00BF7232" w:rsidP="00F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232" w:rsidRDefault="00BF7232" w:rsidP="00FD2C31">
      <w:pPr>
        <w:spacing w:after="0" w:line="240" w:lineRule="auto"/>
      </w:pPr>
      <w:r>
        <w:separator/>
      </w:r>
    </w:p>
  </w:footnote>
  <w:footnote w:type="continuationSeparator" w:id="0">
    <w:p w:rsidR="00BF7232" w:rsidRDefault="00BF7232" w:rsidP="00FD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29" w:rsidRDefault="00F70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C9" w:rsidRPr="00FD2C31" w:rsidRDefault="00FD2C31" w:rsidP="00FD2C31">
    <w:pPr>
      <w:pStyle w:val="Header"/>
      <w:jc w:val="center"/>
      <w:rPr>
        <w:i/>
      </w:rPr>
    </w:pPr>
    <w:r>
      <w:t xml:space="preserve"> AGENDA FOR 201</w:t>
    </w:r>
    <w:r w:rsidR="006D7C78">
      <w:t>7</w:t>
    </w:r>
    <w:r>
      <w:t xml:space="preserve"> RMAEE ENERGY FORUM </w:t>
    </w:r>
  </w:p>
  <w:p w:rsidR="00FD2C31" w:rsidRDefault="00FD2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29" w:rsidRDefault="00F70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4F86"/>
    <w:multiLevelType w:val="hybridMultilevel"/>
    <w:tmpl w:val="72801FB4"/>
    <w:lvl w:ilvl="0" w:tplc="7D605E26">
      <w:numFmt w:val="bullet"/>
      <w:lvlText w:val="-"/>
      <w:lvlJc w:val="left"/>
      <w:pPr>
        <w:ind w:left="3240" w:hanging="360"/>
      </w:pPr>
      <w:rPr>
        <w:rFonts w:ascii="Helvetica-Bold" w:eastAsiaTheme="minorHAnsi" w:hAnsi="Helvetica-Bold" w:cs="Helvetica-Bold" w:hint="default"/>
        <w:b w:val="0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4C537F6"/>
    <w:multiLevelType w:val="hybridMultilevel"/>
    <w:tmpl w:val="422287D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62CA2780"/>
    <w:multiLevelType w:val="hybridMultilevel"/>
    <w:tmpl w:val="19FE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44"/>
    <w:rsid w:val="000015E9"/>
    <w:rsid w:val="0003745E"/>
    <w:rsid w:val="00040DAB"/>
    <w:rsid w:val="000416FD"/>
    <w:rsid w:val="0005544E"/>
    <w:rsid w:val="000627E9"/>
    <w:rsid w:val="00063F62"/>
    <w:rsid w:val="00076425"/>
    <w:rsid w:val="000821C8"/>
    <w:rsid w:val="000A4216"/>
    <w:rsid w:val="000B605A"/>
    <w:rsid w:val="000B6555"/>
    <w:rsid w:val="00130D94"/>
    <w:rsid w:val="001A3A74"/>
    <w:rsid w:val="001C2044"/>
    <w:rsid w:val="001D52B4"/>
    <w:rsid w:val="001E168C"/>
    <w:rsid w:val="001E1FEA"/>
    <w:rsid w:val="001E572A"/>
    <w:rsid w:val="001E72C9"/>
    <w:rsid w:val="00234071"/>
    <w:rsid w:val="00253E92"/>
    <w:rsid w:val="002558EE"/>
    <w:rsid w:val="00287497"/>
    <w:rsid w:val="002B546A"/>
    <w:rsid w:val="002C0A8A"/>
    <w:rsid w:val="002C231F"/>
    <w:rsid w:val="002C7EBE"/>
    <w:rsid w:val="002D1DF8"/>
    <w:rsid w:val="002F08CF"/>
    <w:rsid w:val="00303DAA"/>
    <w:rsid w:val="00310427"/>
    <w:rsid w:val="00356701"/>
    <w:rsid w:val="003629F3"/>
    <w:rsid w:val="00363A53"/>
    <w:rsid w:val="003701D7"/>
    <w:rsid w:val="00384567"/>
    <w:rsid w:val="00387434"/>
    <w:rsid w:val="003900C1"/>
    <w:rsid w:val="003E0733"/>
    <w:rsid w:val="003E244D"/>
    <w:rsid w:val="003F056D"/>
    <w:rsid w:val="003F155A"/>
    <w:rsid w:val="003F40E0"/>
    <w:rsid w:val="00412B28"/>
    <w:rsid w:val="004216A2"/>
    <w:rsid w:val="004314AA"/>
    <w:rsid w:val="00461810"/>
    <w:rsid w:val="0046725C"/>
    <w:rsid w:val="004C1004"/>
    <w:rsid w:val="004D10DA"/>
    <w:rsid w:val="004E150C"/>
    <w:rsid w:val="005040AC"/>
    <w:rsid w:val="00525301"/>
    <w:rsid w:val="00551C95"/>
    <w:rsid w:val="005548F3"/>
    <w:rsid w:val="00567308"/>
    <w:rsid w:val="00585A3F"/>
    <w:rsid w:val="005A2F39"/>
    <w:rsid w:val="005C5C3B"/>
    <w:rsid w:val="005D1AC7"/>
    <w:rsid w:val="005E0830"/>
    <w:rsid w:val="005E4228"/>
    <w:rsid w:val="005F146C"/>
    <w:rsid w:val="0060519B"/>
    <w:rsid w:val="00625978"/>
    <w:rsid w:val="00632CBB"/>
    <w:rsid w:val="00663158"/>
    <w:rsid w:val="006664CB"/>
    <w:rsid w:val="00673CB3"/>
    <w:rsid w:val="00686AC5"/>
    <w:rsid w:val="006C6477"/>
    <w:rsid w:val="006D7C78"/>
    <w:rsid w:val="006E20A1"/>
    <w:rsid w:val="00707A86"/>
    <w:rsid w:val="007160C3"/>
    <w:rsid w:val="00721B07"/>
    <w:rsid w:val="007472F4"/>
    <w:rsid w:val="007879C1"/>
    <w:rsid w:val="00796BAD"/>
    <w:rsid w:val="007C377C"/>
    <w:rsid w:val="007D17F5"/>
    <w:rsid w:val="007D73CE"/>
    <w:rsid w:val="007F09CC"/>
    <w:rsid w:val="00804BB9"/>
    <w:rsid w:val="00805048"/>
    <w:rsid w:val="00811D56"/>
    <w:rsid w:val="00816826"/>
    <w:rsid w:val="0082257F"/>
    <w:rsid w:val="0083341C"/>
    <w:rsid w:val="00880AAF"/>
    <w:rsid w:val="008913EC"/>
    <w:rsid w:val="008B1D73"/>
    <w:rsid w:val="008B4DC1"/>
    <w:rsid w:val="008D73EE"/>
    <w:rsid w:val="0090335F"/>
    <w:rsid w:val="00904E4E"/>
    <w:rsid w:val="00906BC2"/>
    <w:rsid w:val="00916578"/>
    <w:rsid w:val="00932248"/>
    <w:rsid w:val="00932859"/>
    <w:rsid w:val="00950759"/>
    <w:rsid w:val="0096101C"/>
    <w:rsid w:val="009772AD"/>
    <w:rsid w:val="009C12E3"/>
    <w:rsid w:val="009D594C"/>
    <w:rsid w:val="009E0BC4"/>
    <w:rsid w:val="009E3AB5"/>
    <w:rsid w:val="00A02F69"/>
    <w:rsid w:val="00A21E24"/>
    <w:rsid w:val="00A312D2"/>
    <w:rsid w:val="00A43FD6"/>
    <w:rsid w:val="00A61177"/>
    <w:rsid w:val="00A705B1"/>
    <w:rsid w:val="00A73540"/>
    <w:rsid w:val="00A8613D"/>
    <w:rsid w:val="00A87317"/>
    <w:rsid w:val="00A90A30"/>
    <w:rsid w:val="00AE0111"/>
    <w:rsid w:val="00AF10A7"/>
    <w:rsid w:val="00AF2692"/>
    <w:rsid w:val="00B01C6A"/>
    <w:rsid w:val="00B01D46"/>
    <w:rsid w:val="00B1093E"/>
    <w:rsid w:val="00B16A07"/>
    <w:rsid w:val="00B20562"/>
    <w:rsid w:val="00B50270"/>
    <w:rsid w:val="00B71FA3"/>
    <w:rsid w:val="00B91C1B"/>
    <w:rsid w:val="00BD3AC7"/>
    <w:rsid w:val="00BF5998"/>
    <w:rsid w:val="00BF7232"/>
    <w:rsid w:val="00C02DBB"/>
    <w:rsid w:val="00C04470"/>
    <w:rsid w:val="00C12AB3"/>
    <w:rsid w:val="00C44462"/>
    <w:rsid w:val="00C54CB8"/>
    <w:rsid w:val="00C56C16"/>
    <w:rsid w:val="00C74F49"/>
    <w:rsid w:val="00C90619"/>
    <w:rsid w:val="00CB41C9"/>
    <w:rsid w:val="00CF545F"/>
    <w:rsid w:val="00D06083"/>
    <w:rsid w:val="00D20D6A"/>
    <w:rsid w:val="00D31B10"/>
    <w:rsid w:val="00D84F0F"/>
    <w:rsid w:val="00D9399A"/>
    <w:rsid w:val="00DA54CA"/>
    <w:rsid w:val="00DA763F"/>
    <w:rsid w:val="00DB0065"/>
    <w:rsid w:val="00DC0ADD"/>
    <w:rsid w:val="00DF5A7D"/>
    <w:rsid w:val="00E262EF"/>
    <w:rsid w:val="00E310EA"/>
    <w:rsid w:val="00E55A6E"/>
    <w:rsid w:val="00E932E8"/>
    <w:rsid w:val="00E938B1"/>
    <w:rsid w:val="00E978BB"/>
    <w:rsid w:val="00EB0826"/>
    <w:rsid w:val="00ED7990"/>
    <w:rsid w:val="00ED7C63"/>
    <w:rsid w:val="00EE6F6D"/>
    <w:rsid w:val="00F0110A"/>
    <w:rsid w:val="00F01759"/>
    <w:rsid w:val="00F04401"/>
    <w:rsid w:val="00F04F24"/>
    <w:rsid w:val="00F23236"/>
    <w:rsid w:val="00F26B79"/>
    <w:rsid w:val="00F412F6"/>
    <w:rsid w:val="00F429B3"/>
    <w:rsid w:val="00F5626F"/>
    <w:rsid w:val="00F70829"/>
    <w:rsid w:val="00F73382"/>
    <w:rsid w:val="00FA479F"/>
    <w:rsid w:val="00FA617E"/>
    <w:rsid w:val="00FC6556"/>
    <w:rsid w:val="00FD15BF"/>
    <w:rsid w:val="00FD2C31"/>
    <w:rsid w:val="00FD5CDA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76B8"/>
  <w15:docId w15:val="{4A761038-A1D7-415E-9103-F77B783C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0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31"/>
  </w:style>
  <w:style w:type="paragraph" w:styleId="Footer">
    <w:name w:val="footer"/>
    <w:basedOn w:val="Normal"/>
    <w:link w:val="FooterChar"/>
    <w:uiPriority w:val="99"/>
    <w:unhideWhenUsed/>
    <w:rsid w:val="00FD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31"/>
  </w:style>
  <w:style w:type="paragraph" w:styleId="BalloonText">
    <w:name w:val="Balloon Text"/>
    <w:basedOn w:val="Normal"/>
    <w:link w:val="BalloonTextChar"/>
    <w:uiPriority w:val="99"/>
    <w:semiHidden/>
    <w:unhideWhenUsed/>
    <w:rsid w:val="00FD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6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74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F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rmaee-18th-annual-energy-forum-tickets-371345103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maee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ephen.p.kutska@xcelen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rmaee-18th-annual-energy-forum-tickets-37134510320?aff=utm_source%3Deb_email%26utm_medium%3Demail%26utm_campaign%3Dnew_event_email&amp;utm_term=eventurl_te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6</cp:revision>
  <cp:lastPrinted>2017-07-24T13:33:00Z</cp:lastPrinted>
  <dcterms:created xsi:type="dcterms:W3CDTF">2017-10-10T12:05:00Z</dcterms:created>
  <dcterms:modified xsi:type="dcterms:W3CDTF">2017-10-10T12:19:00Z</dcterms:modified>
</cp:coreProperties>
</file>